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AD" w:rsidRDefault="00250BAD" w:rsidP="00250BAD">
      <w:pPr>
        <w:rPr>
          <w:rFonts w:ascii="Times New Roman" w:hAnsi="Times New Roman"/>
        </w:rPr>
      </w:pPr>
      <w:r>
        <w:rPr>
          <w:rFonts w:ascii="Times New Roman" w:hAnsi="Times New Roman"/>
          <w:b/>
        </w:rPr>
        <w:t>UỶ BAN NHÂN DÂN</w:t>
      </w:r>
      <w:r>
        <w:rPr>
          <w:rFonts w:ascii="Times New Roman" w:hAnsi="Times New Roman"/>
        </w:rPr>
        <w:t xml:space="preserve">           </w:t>
      </w:r>
      <w:r>
        <w:rPr>
          <w:rFonts w:ascii="Times New Roman" w:hAnsi="Times New Roman"/>
          <w:b/>
        </w:rPr>
        <w:t xml:space="preserve">CỘNG HOÀ XÃ HỘI CHỦ NGHĨA VIỆT </w:t>
      </w:r>
      <w:smartTag w:uri="urn:schemas-microsoft-com:office:smarttags" w:element="place">
        <w:smartTag w:uri="urn:schemas-microsoft-com:office:smarttags" w:element="country-region">
          <w:r>
            <w:rPr>
              <w:rFonts w:ascii="Times New Roman" w:hAnsi="Times New Roman"/>
              <w:b/>
            </w:rPr>
            <w:t>NAM</w:t>
          </w:r>
        </w:smartTag>
      </w:smartTag>
    </w:p>
    <w:p w:rsidR="00250BAD" w:rsidRDefault="00250BAD" w:rsidP="00250BAD">
      <w:pPr>
        <w:rPr>
          <w:rFonts w:ascii="Times New Roman" w:hAnsi="Times New Roman"/>
        </w:rPr>
      </w:pPr>
      <w:r>
        <w:rPr>
          <w:rFonts w:ascii="Times New Roman" w:hAnsi="Times New Roman"/>
          <w:b/>
        </w:rPr>
        <w:t xml:space="preserve">   XÃ QUẢNG NINH</w:t>
      </w:r>
      <w:r>
        <w:rPr>
          <w:rFonts w:ascii="Times New Roman" w:hAnsi="Times New Roman"/>
        </w:rPr>
        <w:t xml:space="preserve">                              </w:t>
      </w:r>
      <w:r>
        <w:rPr>
          <w:rFonts w:ascii="Times New Roman" w:hAnsi="Times New Roman"/>
          <w:b/>
        </w:rPr>
        <w:t>Độc lập - Tự do- Hạnh phúc</w:t>
      </w:r>
    </w:p>
    <w:p w:rsidR="00250BAD" w:rsidRDefault="00250BAD" w:rsidP="00250BAD">
      <w:pP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3066415</wp:posOffset>
                </wp:positionH>
                <wp:positionV relativeFrom="paragraph">
                  <wp:posOffset>2540</wp:posOffset>
                </wp:positionV>
                <wp:extent cx="187198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2pt" to="38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o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wXT+lyAS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258445</wp:posOffset>
                </wp:positionH>
                <wp:positionV relativeFrom="paragraph">
                  <wp:posOffset>2540</wp:posOffset>
                </wp:positionV>
                <wp:extent cx="12338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pt" to="1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gW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"/>
            </w:pict>
          </mc:Fallback>
        </mc:AlternateContent>
      </w:r>
      <w:r>
        <w:rPr>
          <w:rFonts w:ascii="Times New Roman" w:hAnsi="Times New Roman"/>
        </w:rPr>
        <w:t xml:space="preserve">     </w:t>
      </w:r>
    </w:p>
    <w:p w:rsidR="00250BAD" w:rsidRDefault="00250BAD" w:rsidP="00250BAD">
      <w:pPr>
        <w:rPr>
          <w:rFonts w:ascii="Times New Roman" w:hAnsi="Times New Roman"/>
        </w:rPr>
      </w:pPr>
      <w:r>
        <w:rPr>
          <w:rFonts w:ascii="Times New Roman" w:hAnsi="Times New Roman"/>
          <w:sz w:val="24"/>
          <w:szCs w:val="24"/>
        </w:rPr>
        <w:t xml:space="preserve">   Số :..../TB- UBND</w:t>
      </w:r>
      <w:r>
        <w:rPr>
          <w:rFonts w:ascii="Times New Roman" w:hAnsi="Times New Roman"/>
        </w:rPr>
        <w:t xml:space="preserve">                                     </w:t>
      </w:r>
      <w:r>
        <w:rPr>
          <w:rFonts w:ascii="Times New Roman" w:hAnsi="Times New Roman"/>
          <w:b/>
          <w:i/>
        </w:rPr>
        <w:t>Quảng Ninh, ngày 03 tháng 3 năm 2025</w:t>
      </w:r>
    </w:p>
    <w:p w:rsidR="00250BAD" w:rsidRDefault="00250BAD" w:rsidP="00250BAD">
      <w:pPr>
        <w:jc w:val="center"/>
        <w:rPr>
          <w:rFonts w:ascii="Times New Roman" w:hAnsi="Times New Roman"/>
          <w:b/>
        </w:rPr>
      </w:pPr>
    </w:p>
    <w:p w:rsidR="00250BAD" w:rsidRDefault="00250BAD" w:rsidP="00250BAD">
      <w:pPr>
        <w:jc w:val="center"/>
        <w:rPr>
          <w:rFonts w:ascii="Times New Roman" w:hAnsi="Times New Roman"/>
          <w:b/>
        </w:rPr>
      </w:pPr>
      <w:r>
        <w:rPr>
          <w:rFonts w:ascii="Times New Roman" w:hAnsi="Times New Roman"/>
          <w:b/>
        </w:rPr>
        <w:t>THÔNG BÁO</w:t>
      </w:r>
    </w:p>
    <w:p w:rsidR="00250BAD" w:rsidRDefault="00250BAD" w:rsidP="00250BAD">
      <w:pPr>
        <w:jc w:val="center"/>
        <w:rPr>
          <w:rFonts w:ascii="Times New Roman" w:hAnsi="Times New Roman"/>
          <w:b/>
        </w:rPr>
      </w:pPr>
      <w:r>
        <w:rPr>
          <w:rFonts w:ascii="Times New Roman" w:hAnsi="Times New Roman"/>
          <w:b/>
        </w:rPr>
        <w:t>Về việc chăm sóc cho lúa  vụ xuân năm 2025</w:t>
      </w:r>
    </w:p>
    <w:p w:rsidR="00250BAD" w:rsidRDefault="00250BAD" w:rsidP="00250BAD">
      <w:pP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30480</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4pt" to="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"/>
            </w:pict>
          </mc:Fallback>
        </mc:AlternateContent>
      </w:r>
    </w:p>
    <w:p w:rsidR="00250BAD" w:rsidRDefault="00250BAD" w:rsidP="00250BAD">
      <w:pPr>
        <w:spacing w:line="360" w:lineRule="auto"/>
        <w:ind w:firstLine="720"/>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193040</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2pt" to="90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"/>
            </w:pict>
          </mc:Fallback>
        </mc:AlternateContent>
      </w:r>
      <w:r>
        <w:rPr>
          <w:rFonts w:ascii="Times New Roman" w:hAnsi="Times New Roman"/>
          <w:b/>
        </w:rPr>
        <w:t>Kính gửi</w:t>
      </w:r>
      <w:r>
        <w:rPr>
          <w:rFonts w:ascii="Times New Roman" w:hAnsi="Times New Roman"/>
        </w:rPr>
        <w:t xml:space="preserve">:      </w:t>
      </w:r>
    </w:p>
    <w:p w:rsidR="00250BAD" w:rsidRDefault="00250BAD" w:rsidP="00250BAD">
      <w:pPr>
        <w:spacing w:line="360" w:lineRule="auto"/>
        <w:ind w:left="1440" w:firstLine="720"/>
        <w:rPr>
          <w:rFonts w:ascii="Times New Roman" w:hAnsi="Times New Roman"/>
        </w:rPr>
      </w:pPr>
      <w:r>
        <w:rPr>
          <w:rFonts w:ascii="Times New Roman" w:hAnsi="Times New Roman"/>
        </w:rPr>
        <w:t xml:space="preserve">   - Các ông thôn trưởng</w:t>
      </w:r>
    </w:p>
    <w:p w:rsidR="00250BAD" w:rsidRDefault="00250BAD" w:rsidP="00250BAD">
      <w:pPr>
        <w:spacing w:line="360" w:lineRule="auto"/>
        <w:rPr>
          <w:rFonts w:ascii="Times New Roman" w:hAnsi="Times New Roman"/>
        </w:rPr>
      </w:pPr>
      <w:r>
        <w:rPr>
          <w:rFonts w:ascii="Times New Roman" w:hAnsi="Times New Roman"/>
        </w:rPr>
        <w:tab/>
        <w:t xml:space="preserve">                       - Các hộ sản xuất nông nghiệp trên địa bàn toàn xã.</w:t>
      </w:r>
    </w:p>
    <w:p w:rsidR="00250BAD" w:rsidRDefault="00250BAD" w:rsidP="00250BAD">
      <w:pPr>
        <w:spacing w:line="360" w:lineRule="auto"/>
        <w:jc w:val="both"/>
        <w:rPr>
          <w:rFonts w:ascii="Times New Roman" w:hAnsi="Times New Roman"/>
        </w:rPr>
      </w:pPr>
      <w:r>
        <w:rPr>
          <w:rFonts w:ascii="Times New Roman" w:hAnsi="Times New Roman"/>
        </w:rPr>
        <w:tab/>
        <w:t xml:space="preserve">Qua kiểm tra thực tế trên đồng ruộng của các thôn trên địa bàn toàn xã lúa đang trong giai đoạn đẻ nhánh rộ. Do tình hình thời tiết trời rét kéo dài nên một số diện tích lúa chưa chăm bón được.Vì vậy để cây  lúa sinh trưởng phát triển tốt, đẻ nhánh tập trung, mang lại năng suất cao.UBND xã hướng dẫn các biện pháp chăm sóc lúa như sau: </w:t>
      </w:r>
    </w:p>
    <w:p w:rsidR="00250BAD" w:rsidRDefault="00250BAD" w:rsidP="00250BAD">
      <w:pPr>
        <w:spacing w:line="360" w:lineRule="auto"/>
        <w:jc w:val="both"/>
        <w:rPr>
          <w:rFonts w:ascii="Times New Roman" w:hAnsi="Times New Roman"/>
        </w:rPr>
      </w:pPr>
      <w:r>
        <w:rPr>
          <w:rFonts w:ascii="Times New Roman" w:hAnsi="Times New Roman"/>
          <w:b/>
        </w:rPr>
        <w:t>`</w:t>
      </w:r>
      <w:r>
        <w:rPr>
          <w:rFonts w:ascii="Times New Roman" w:hAnsi="Times New Roman"/>
          <w:b/>
        </w:rPr>
        <w:tab/>
        <w:t>1- Điều tiết nước</w:t>
      </w:r>
      <w:r>
        <w:rPr>
          <w:rFonts w:ascii="Times New Roman" w:hAnsi="Times New Roman"/>
        </w:rPr>
        <w:t xml:space="preserve">: Tập trung chỉ đạo điều tiết nước để trên các chân ruộng đều có nước mặt ruộng từ 2- 3 cm tạo điều </w:t>
      </w:r>
      <w:r>
        <w:rPr>
          <w:rFonts w:ascii="Times New Roman" w:hAnsi="Times New Roman"/>
        </w:rPr>
        <w:t xml:space="preserve">kiện cho cây lúa </w:t>
      </w:r>
      <w:r>
        <w:rPr>
          <w:rFonts w:ascii="Times New Roman" w:hAnsi="Times New Roman"/>
        </w:rPr>
        <w:t>, đẻ nhánh tập trung, và thuận lợi cho việc bón phân chăm sóc lúa. Lưu ý không nên để ruộng khô và ngập úng cục bộ.</w:t>
      </w:r>
    </w:p>
    <w:p w:rsidR="00250BAD" w:rsidRDefault="00250BAD" w:rsidP="00250BAD">
      <w:pPr>
        <w:spacing w:line="360" w:lineRule="auto"/>
        <w:ind w:firstLine="720"/>
        <w:jc w:val="both"/>
        <w:rPr>
          <w:rFonts w:ascii="Times New Roman" w:hAnsi="Times New Roman"/>
        </w:rPr>
      </w:pPr>
      <w:r>
        <w:rPr>
          <w:rFonts w:ascii="Times New Roman" w:hAnsi="Times New Roman"/>
          <w:b/>
        </w:rPr>
        <w:t>2- Chăm sóc</w:t>
      </w:r>
      <w:r>
        <w:rPr>
          <w:rFonts w:ascii="Times New Roman" w:hAnsi="Times New Roman"/>
        </w:rPr>
        <w:t>. Tranh thủ thời tiết nắng ấm làm cỏ sục bùn , phá váng làm thông thoáng bộ rễ lúa, san tỉa chắm dặm diện tích lúa chết khuyết khóm. Bón với phương châm nặng đầu - nhẹ cuối, khuyến khích sử dụng phân hỗn hợp NPK loại chuyên dùng bón thúc cho lúa thay cho việc sử dụng phân đơn, giúp cây trồng sinh trưởng phát triển cân đối.</w:t>
      </w:r>
    </w:p>
    <w:p w:rsidR="00250BAD" w:rsidRDefault="00250BAD" w:rsidP="00250BAD">
      <w:pPr>
        <w:spacing w:line="360" w:lineRule="auto"/>
        <w:ind w:firstLine="720"/>
        <w:jc w:val="both"/>
        <w:rPr>
          <w:rFonts w:ascii="Times New Roman" w:hAnsi="Times New Roman"/>
        </w:rPr>
      </w:pPr>
      <w:r>
        <w:rPr>
          <w:rFonts w:ascii="Times New Roman" w:hAnsi="Times New Roman"/>
          <w:color w:val="000000"/>
        </w:rPr>
        <w:t>Với những diện tích lúa  đã bón phân thúc đợt 1 chúng ta tiếp tục chăm sóc và duy trì mực nước từ 2 – 3 cm để cây lúa đẻ nhánh thuận lợi. Với những diện tích chưa bón phân đợt 1 thì cần bón với liều lượng cụ thể như  sau:</w:t>
      </w:r>
      <w:r>
        <w:rPr>
          <w:rFonts w:ascii="Times New Roman" w:hAnsi="Times New Roman"/>
          <w:lang w:val="vi-VN"/>
        </w:rPr>
        <w:t xml:space="preserve"> </w:t>
      </w:r>
    </w:p>
    <w:p w:rsidR="00250BAD" w:rsidRDefault="00250BAD" w:rsidP="00250BAD">
      <w:pPr>
        <w:spacing w:line="360" w:lineRule="auto"/>
        <w:ind w:firstLine="720"/>
        <w:jc w:val="both"/>
        <w:rPr>
          <w:rFonts w:ascii="Times New Roman" w:hAnsi="Times New Roman"/>
          <w:lang w:val="vi-VN"/>
        </w:rPr>
      </w:pPr>
      <w:r>
        <w:rPr>
          <w:rFonts w:ascii="Times New Roman" w:hAnsi="Times New Roman"/>
          <w:lang w:val="vi-VN"/>
        </w:rPr>
        <w:t>+ Đối với lúa lai: 5-6 kg đạm urê + 3-4 kg kali /sào.</w:t>
      </w:r>
    </w:p>
    <w:p w:rsidR="00250BAD" w:rsidRDefault="00250BAD" w:rsidP="00250BAD">
      <w:pPr>
        <w:spacing w:line="360" w:lineRule="auto"/>
        <w:ind w:firstLine="720"/>
        <w:jc w:val="both"/>
        <w:rPr>
          <w:rFonts w:ascii="Times New Roman" w:hAnsi="Times New Roman"/>
          <w:lang w:val="vi-VN"/>
        </w:rPr>
      </w:pPr>
      <w:r>
        <w:rPr>
          <w:rFonts w:ascii="Times New Roman" w:hAnsi="Times New Roman"/>
          <w:lang w:val="vi-VN"/>
        </w:rPr>
        <w:lastRenderedPageBreak/>
        <w:t xml:space="preserve">+ Đối với lúa thuần: 4-5 kg đạm urê + 2- 3 kali/sào.Nếu sử dụng phân hỗn hợp NPK loại chuyên thúc cho cây lúa thì dùng liều lượng ghi trên bao bì sản phẩm. </w:t>
      </w:r>
    </w:p>
    <w:p w:rsidR="00250BAD" w:rsidRDefault="00250BAD" w:rsidP="00250BAD">
      <w:pPr>
        <w:spacing w:line="360" w:lineRule="auto"/>
        <w:ind w:firstLine="720"/>
        <w:jc w:val="both"/>
        <w:rPr>
          <w:rFonts w:ascii="Times New Roman" w:hAnsi="Times New Roman"/>
          <w:b/>
        </w:rPr>
      </w:pPr>
      <w:r>
        <w:rPr>
          <w:rFonts w:ascii="Times New Roman" w:hAnsi="Times New Roman"/>
          <w:b/>
        </w:rPr>
        <w:t>3- Phòng trừ sâu bệnh</w:t>
      </w:r>
    </w:p>
    <w:p w:rsidR="00250BAD" w:rsidRDefault="00250BAD" w:rsidP="00250BAD">
      <w:pPr>
        <w:spacing w:line="360" w:lineRule="auto"/>
        <w:ind w:firstLine="720"/>
        <w:jc w:val="both"/>
        <w:rPr>
          <w:rFonts w:ascii="Times New Roman" w:hAnsi="Times New Roman"/>
        </w:rPr>
      </w:pPr>
      <w:r>
        <w:rPr>
          <w:rFonts w:ascii="Times New Roman" w:hAnsi="Times New Roman"/>
        </w:rPr>
        <w:t>Đối với  trà lúa xuân đầu vụ thường có  các đối tượng sâu  bệnh như: Bọ trĩ, ròi đục noãn, ốc bươu vàng, chuột hại.Bà con thường xuyên kiểm tra thăm đồng để có biện pháp phòng trừ kịp thời đạt hiệu quả  cao.</w:t>
      </w:r>
    </w:p>
    <w:p w:rsidR="00250BAD" w:rsidRDefault="00250BAD" w:rsidP="00250BAD">
      <w:pPr>
        <w:spacing w:line="360" w:lineRule="auto"/>
        <w:ind w:firstLine="720"/>
        <w:jc w:val="both"/>
        <w:rPr>
          <w:rFonts w:ascii="Times New Roman" w:hAnsi="Times New Roman"/>
        </w:rPr>
      </w:pPr>
      <w:r>
        <w:rPr>
          <w:rFonts w:ascii="Times New Roman" w:hAnsi="Times New Roman"/>
          <w:b/>
        </w:rPr>
        <w:t>+ Đối với chuột hại:</w:t>
      </w:r>
      <w:r>
        <w:rPr>
          <w:rFonts w:ascii="Times New Roman" w:hAnsi="Times New Roman"/>
        </w:rPr>
        <w:t xml:space="preserve"> Dùng biện pháp thủ công đào bắt ,Đặt bẫy hoặc dùng Biện pháp hóa học dùng thuốc hóa học RAT-K 2D trộn với lúa luộc, gạo, cám ...để đặt mồi theo đường đi của chuột.Tuyệt đối không được dùng điện để đánh chuột đây là biện pháp nguy hiểm đến tính mạng con người.</w:t>
      </w:r>
    </w:p>
    <w:p w:rsidR="00250BAD" w:rsidRDefault="00250BAD" w:rsidP="00250BAD">
      <w:pPr>
        <w:spacing w:line="360" w:lineRule="auto"/>
        <w:ind w:firstLine="720"/>
        <w:jc w:val="both"/>
        <w:rPr>
          <w:rFonts w:ascii="Times New Roman" w:hAnsi="Times New Roman"/>
          <w:b/>
        </w:rPr>
      </w:pPr>
      <w:r>
        <w:rPr>
          <w:rFonts w:ascii="Times New Roman" w:hAnsi="Times New Roman"/>
          <w:b/>
        </w:rPr>
        <w:t>+ Đối với ốc bươu vàng:</w:t>
      </w:r>
    </w:p>
    <w:p w:rsidR="00250BAD" w:rsidRDefault="00250BAD" w:rsidP="00250BAD">
      <w:pPr>
        <w:spacing w:line="360" w:lineRule="auto"/>
        <w:ind w:firstLine="720"/>
        <w:jc w:val="both"/>
        <w:rPr>
          <w:rFonts w:ascii="Times New Roman" w:hAnsi="Times New Roman"/>
          <w:b/>
          <w:i/>
        </w:rPr>
      </w:pPr>
      <w:r>
        <w:rPr>
          <w:rFonts w:ascii="Times New Roman" w:hAnsi="Times New Roman"/>
        </w:rPr>
        <w:t>-</w:t>
      </w:r>
      <w:r>
        <w:rPr>
          <w:rFonts w:ascii="Times New Roman" w:hAnsi="Times New Roman"/>
          <w:i/>
        </w:rPr>
        <w:t xml:space="preserve"> Biện pháp thủ công</w:t>
      </w:r>
      <w:r>
        <w:rPr>
          <w:rFonts w:ascii="Times New Roman" w:hAnsi="Times New Roman"/>
          <w:b/>
        </w:rPr>
        <w:t>:</w:t>
      </w:r>
      <w:r>
        <w:rPr>
          <w:rFonts w:ascii="Times New Roman" w:hAnsi="Times New Roman"/>
        </w:rPr>
        <w:t>Bà con tranh</w:t>
      </w:r>
      <w:r>
        <w:rPr>
          <w:rFonts w:ascii="Times New Roman" w:hAnsi="Times New Roman"/>
          <w:b/>
        </w:rPr>
        <w:t xml:space="preserve"> </w:t>
      </w:r>
      <w:r>
        <w:rPr>
          <w:rFonts w:ascii="Times New Roman" w:hAnsi="Times New Roman"/>
        </w:rPr>
        <w:t>khi thời tiết nắng ấm nhặt bắt bằng tay.</w:t>
      </w:r>
      <w:r>
        <w:rPr>
          <w:rFonts w:ascii="Times New Roman" w:hAnsi="Times New Roman"/>
          <w:b/>
        </w:rPr>
        <w:t xml:space="preserve"> - </w:t>
      </w:r>
      <w:r>
        <w:rPr>
          <w:rFonts w:ascii="Times New Roman" w:hAnsi="Times New Roman"/>
        </w:rPr>
        <w:t>Cắm que, cọc làm giá để ốc leo lên đẻ trứng rồi thu trứng.</w:t>
      </w:r>
    </w:p>
    <w:p w:rsidR="00250BAD" w:rsidRDefault="00250BAD" w:rsidP="00250BAD">
      <w:pPr>
        <w:spacing w:line="360" w:lineRule="auto"/>
        <w:ind w:firstLine="720"/>
        <w:jc w:val="both"/>
        <w:rPr>
          <w:rFonts w:ascii="Times New Roman" w:hAnsi="Times New Roman"/>
          <w:b/>
        </w:rPr>
      </w:pPr>
      <w:r>
        <w:rPr>
          <w:rFonts w:ascii="Times New Roman" w:hAnsi="Times New Roman"/>
          <w:b/>
        </w:rPr>
        <w:t xml:space="preserve">- </w:t>
      </w:r>
      <w:r>
        <w:rPr>
          <w:rFonts w:ascii="Times New Roman" w:hAnsi="Times New Roman"/>
          <w:i/>
        </w:rPr>
        <w:t>Biện pháp hoác học</w:t>
      </w:r>
      <w:r>
        <w:rPr>
          <w:rFonts w:ascii="Times New Roman" w:hAnsi="Times New Roman"/>
          <w:b/>
        </w:rPr>
        <w:t xml:space="preserve">: </w:t>
      </w:r>
      <w:r>
        <w:rPr>
          <w:rFonts w:ascii="Times New Roman" w:hAnsi="Times New Roman"/>
        </w:rPr>
        <w:t>Khi kiểm tra trên ruộng</w:t>
      </w:r>
      <w:r>
        <w:rPr>
          <w:rFonts w:ascii="Times New Roman" w:hAnsi="Times New Roman"/>
          <w:b/>
        </w:rPr>
        <w:t xml:space="preserve"> </w:t>
      </w:r>
      <w:r>
        <w:rPr>
          <w:rFonts w:ascii="Times New Roman" w:hAnsi="Times New Roman"/>
        </w:rPr>
        <w:t>mật độ ốc bươu vàng từ 5 con/m</w:t>
      </w:r>
      <w:r>
        <w:rPr>
          <w:rFonts w:ascii="Times New Roman" w:hAnsi="Times New Roman"/>
          <w:vertAlign w:val="superscript"/>
        </w:rPr>
        <w:t xml:space="preserve">2 </w:t>
      </w:r>
      <w:r>
        <w:rPr>
          <w:rFonts w:ascii="Times New Roman" w:hAnsi="Times New Roman"/>
        </w:rPr>
        <w:t>trở lên tiến hành dùng các loại thuốc hóa học sau để phun trừ:</w:t>
      </w:r>
      <w:r>
        <w:rPr>
          <w:rFonts w:ascii="Times New Roman" w:hAnsi="Times New Roman"/>
          <w:b/>
        </w:rPr>
        <w:t>Xen lu ốc</w:t>
      </w:r>
      <w:r>
        <w:rPr>
          <w:rFonts w:ascii="Times New Roman" w:hAnsi="Times New Roman"/>
        </w:rPr>
        <w:t xml:space="preserve"> </w:t>
      </w:r>
      <w:r>
        <w:rPr>
          <w:rFonts w:ascii="Times New Roman" w:hAnsi="Times New Roman"/>
          <w:b/>
        </w:rPr>
        <w:t>Stapumer 800 WP.</w:t>
      </w:r>
    </w:p>
    <w:p w:rsidR="00250BAD" w:rsidRDefault="00250BAD" w:rsidP="00250BAD">
      <w:pPr>
        <w:spacing w:line="360" w:lineRule="auto"/>
        <w:ind w:firstLine="720"/>
        <w:jc w:val="both"/>
        <w:rPr>
          <w:rFonts w:ascii="Times New Roman" w:hAnsi="Times New Roman"/>
        </w:rPr>
      </w:pPr>
      <w:r>
        <w:rPr>
          <w:rFonts w:ascii="Times New Roman" w:hAnsi="Times New Roman"/>
        </w:rPr>
        <w:t>Trên đây là một số hướng dẫn chăm sóc lúa vụ xuân năm 2025. Đề nghị các ông thôn trưởng thông báo rộng rãi cho nhân dân được biết để thực hiện.</w:t>
      </w:r>
    </w:p>
    <w:p w:rsidR="00250BAD" w:rsidRDefault="00250BAD" w:rsidP="00250BAD">
      <w:pPr>
        <w:ind w:firstLine="720"/>
        <w:jc w:val="both"/>
        <w:rPr>
          <w:rFonts w:ascii="Times New Roman" w:hAnsi="Times New Roman"/>
        </w:rPr>
      </w:pPr>
      <w:r>
        <w:rPr>
          <w:rFonts w:ascii="Times New Roman" w:hAnsi="Times New Roman"/>
          <w:b/>
        </w:rPr>
        <w:t>Nơi nhận</w:t>
      </w:r>
      <w:r>
        <w:rPr>
          <w:rFonts w:ascii="Times New Roman" w:hAnsi="Times New Roman"/>
        </w:rPr>
        <w:t xml:space="preserve">                                                                               </w:t>
      </w:r>
      <w:r>
        <w:rPr>
          <w:rFonts w:ascii="Times New Roman" w:hAnsi="Times New Roman"/>
          <w:b/>
        </w:rPr>
        <w:t>TM.UBND XÃ</w:t>
      </w:r>
      <w:r>
        <w:rPr>
          <w:rFonts w:ascii="Times New Roman" w:hAnsi="Times New Roman"/>
        </w:rPr>
        <w:t xml:space="preserve">                                                       </w:t>
      </w:r>
    </w:p>
    <w:p w:rsidR="00250BAD" w:rsidRDefault="00250BAD" w:rsidP="00250BAD">
      <w:pPr>
        <w:jc w:val="both"/>
        <w:rPr>
          <w:rFonts w:ascii="Times New Roman" w:hAnsi="Times New Roman"/>
          <w:sz w:val="24"/>
          <w:szCs w:val="24"/>
        </w:rPr>
      </w:pPr>
      <w:r>
        <w:rPr>
          <w:rFonts w:ascii="Times New Roman" w:hAnsi="Times New Roman"/>
          <w:sz w:val="24"/>
          <w:szCs w:val="24"/>
        </w:rPr>
        <w:t xml:space="preserve">      - 5 thôn (t/hiện)                                                                                 </w:t>
      </w:r>
      <w:r>
        <w:rPr>
          <w:rFonts w:ascii="Times New Roman" w:hAnsi="Times New Roman"/>
          <w:sz w:val="24"/>
          <w:szCs w:val="24"/>
        </w:rPr>
        <w:t xml:space="preserve">              </w:t>
      </w:r>
      <w:bookmarkStart w:id="0" w:name="_GoBack"/>
      <w:bookmarkEnd w:id="0"/>
      <w:r>
        <w:rPr>
          <w:rFonts w:ascii="Times New Roman" w:hAnsi="Times New Roman"/>
          <w:b/>
        </w:rPr>
        <w:t>Phó Chủ Tịch</w:t>
      </w:r>
    </w:p>
    <w:p w:rsidR="00250BAD" w:rsidRDefault="00250BAD" w:rsidP="00250BAD">
      <w:pPr>
        <w:rPr>
          <w:rFonts w:ascii="Times New Roman" w:hAnsi="Times New Roman"/>
        </w:rPr>
      </w:pPr>
      <w:r>
        <w:rPr>
          <w:rFonts w:ascii="Times New Roman" w:hAnsi="Times New Roman"/>
          <w:sz w:val="24"/>
          <w:szCs w:val="24"/>
        </w:rPr>
        <w:t xml:space="preserve">      - Lưu VP</w:t>
      </w:r>
      <w:r>
        <w:rPr>
          <w:rFonts w:ascii="Times New Roman" w:hAnsi="Times New Roman"/>
        </w:rPr>
        <w:t>.</w:t>
      </w:r>
    </w:p>
    <w:p w:rsidR="00250BAD" w:rsidRDefault="00250BAD" w:rsidP="00250BAD">
      <w:pPr>
        <w:spacing w:line="360" w:lineRule="auto"/>
        <w:rPr>
          <w:rFonts w:ascii="Times New Roman" w:hAnsi="Times New Roman"/>
        </w:rPr>
      </w:pPr>
    </w:p>
    <w:p w:rsidR="00250BAD" w:rsidRDefault="00250BAD" w:rsidP="00250BAD">
      <w:pPr>
        <w:spacing w:line="360" w:lineRule="auto"/>
        <w:rPr>
          <w:rFonts w:ascii="Times New Roman" w:hAnsi="Times New Roman"/>
        </w:rPr>
      </w:pPr>
      <w:r>
        <w:rPr>
          <w:rFonts w:ascii="Times New Roman" w:hAnsi="Times New Roman"/>
        </w:rPr>
        <w:t xml:space="preserve">                                                                                                    </w:t>
      </w:r>
    </w:p>
    <w:p w:rsidR="00250BAD" w:rsidRDefault="00250BAD" w:rsidP="00250BAD">
      <w:pPr>
        <w:spacing w:line="360" w:lineRule="auto"/>
        <w:rPr>
          <w:rFonts w:ascii="Times New Roman" w:hAnsi="Times New Roman"/>
          <w:b/>
        </w:rPr>
      </w:pPr>
      <w:r>
        <w:rPr>
          <w:rFonts w:ascii="Times New Roman" w:hAnsi="Times New Roman"/>
        </w:rPr>
        <w:t xml:space="preserve">                                                                                                        </w:t>
      </w:r>
      <w:r>
        <w:rPr>
          <w:rFonts w:ascii="Times New Roman" w:hAnsi="Times New Roman"/>
          <w:b/>
        </w:rPr>
        <w:t>Lữ Trọng chung</w:t>
      </w:r>
    </w:p>
    <w:p w:rsidR="00250BAD" w:rsidRDefault="00250BAD" w:rsidP="00250BAD">
      <w:pPr>
        <w:spacing w:line="360" w:lineRule="auto"/>
        <w:rPr>
          <w:rFonts w:ascii="Times New Roman" w:hAnsi="Times New Roman"/>
        </w:rPr>
      </w:pPr>
    </w:p>
    <w:p w:rsidR="00250BAD" w:rsidRDefault="00250BAD" w:rsidP="00250BAD">
      <w:pPr>
        <w:spacing w:line="360" w:lineRule="auto"/>
        <w:rPr>
          <w:rFonts w:ascii="Times New Roman" w:hAnsi="Times New Roman"/>
          <w:b/>
        </w:rPr>
      </w:pPr>
      <w:r>
        <w:rPr>
          <w:rFonts w:ascii="Times New Roman" w:hAnsi="Times New Roman"/>
        </w:rPr>
        <w:t xml:space="preserve">                                                                                             </w:t>
      </w:r>
    </w:p>
    <w:p w:rsidR="00250BAD" w:rsidRDefault="00250BAD" w:rsidP="00250BAD">
      <w:pPr>
        <w:rPr>
          <w:rFonts w:ascii="Times New Roman" w:hAnsi="Times New Roman"/>
        </w:rPr>
      </w:pPr>
    </w:p>
    <w:p w:rsidR="00250BAD" w:rsidRDefault="00250BAD" w:rsidP="00250BAD">
      <w:pPr>
        <w:rPr>
          <w:rFonts w:ascii="Times New Roman" w:hAnsi="Times New Roman"/>
        </w:rPr>
      </w:pPr>
    </w:p>
    <w:p w:rsidR="00250BAD" w:rsidRDefault="00250BAD" w:rsidP="00250BAD">
      <w:pPr>
        <w:rPr>
          <w:rFonts w:ascii="Times New Roman" w:hAnsi="Times New Roman"/>
        </w:rPr>
      </w:pPr>
    </w:p>
    <w:p w:rsidR="00C44B30" w:rsidRDefault="00C44B30"/>
    <w:sectPr w:rsidR="00C44B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AD"/>
    <w:rsid w:val="00250BAD"/>
    <w:rsid w:val="00C4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A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A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2025-03-03T09:09:00Z</dcterms:created>
  <dcterms:modified xsi:type="dcterms:W3CDTF">2025-03-03T09:10:00Z</dcterms:modified>
</cp:coreProperties>
</file>